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5EC" w:rsidRDefault="002515EC" w:rsidP="002515EC">
      <w:pPr>
        <w:spacing w:after="0" w:line="300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8"/>
          <w:szCs w:val="28"/>
        </w:rPr>
      </w:pPr>
    </w:p>
    <w:p w:rsidR="002515EC" w:rsidRPr="002515EC" w:rsidRDefault="002515EC" w:rsidP="002515EC">
      <w:pPr>
        <w:spacing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Arial" w:eastAsia="Times New Roman" w:hAnsi="Arial" w:cs="Arial"/>
          <w:b/>
          <w:bCs/>
          <w:caps/>
          <w:color w:val="000000"/>
          <w:sz w:val="28"/>
          <w:szCs w:val="28"/>
        </w:rPr>
        <w:t>ВЕДУЩИЕ ТЕНДЕНЦИИ РАЗВИТИЯ СОВРЕМЕННОГО МИРОВОГО ОБРАЗОВАТЕЛЬНОГО ПРОЦЕССА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Сама реальность жизни заставляет нас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осмыслить глубину происходящих изменений и максимально адекватно оценить их значение для дальнейшего развития общества и человека.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Изменились не только условия жизни, изменилось в целом социальное пространство существования и функционирования человека, изменилась система 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отношений, изменился он сам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 И в этой связи существующая система образования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 ориентироваться на реалии жизни, на требования сегодняшнего дня и это проблема не только России, но мира в целом.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ведется интенсивный поиск новой модели образования, которая была бы сориентирована на удовлетворение потребностей будущих поколений всего человечества. Модель образования третьего тысячелетия уже сегодня тесно связана с глобальной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hyperlink r:id="rId4" w:tgtFrame="_blank" w:history="1">
        <w:r w:rsidRPr="002515EC">
          <w:rPr>
            <w:rFonts w:ascii="Times New Roman" w:eastAsia="Times New Roman" w:hAnsi="Times New Roman" w:cs="Times New Roman"/>
            <w:sz w:val="28"/>
          </w:rPr>
          <w:t>стратегией</w:t>
        </w:r>
      </w:hyperlink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устойчивого развития, к которой человечество должно перейти в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XXI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век.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этим можно выделить несколько тенденций современного развития мир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 образовательного процесса.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Во-первых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глобализация образования. По мнению А.В. Фролова, глобализация представляет собой тесную интеграцию и конвергенцию, на основе которой существует единое мировое образовательное сообщество, где высшее образование является центральной движущей силой. Проявлением глобализации является формирование мировых университетов (альянсы и консорциумы), определение международного рейтинга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университетов, формирование глобальных связей и сетей, распро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странение научной кооперации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А.Л. Андреев отмечает, что проявлениями глобализации также являются: образовательная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hyperlink r:id="rId5" w:tgtFrame="_blank" w:history="1">
        <w:r w:rsidRPr="002515EC">
          <w:rPr>
            <w:rFonts w:ascii="Times New Roman" w:eastAsia="Times New Roman" w:hAnsi="Times New Roman" w:cs="Times New Roman"/>
            <w:sz w:val="28"/>
          </w:rPr>
          <w:t>мобильность</w:t>
        </w:r>
      </w:hyperlink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которая приобрела массовый характер; применение в сфере образования </w:t>
      </w:r>
      <w:proofErr w:type="spell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франчайзинга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(практика, в соответствии с которой, пользующееся международной репутацией образовательное учреждение предоставляют другим, в том числе зарубежным, учебным заведениям лицензии на свои образовательные программы); введение международных квалификационных требований, обеспечивающих конвертируемость документов об образовании;</w:t>
      </w:r>
      <w:proofErr w:type="gram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широкое распространение технологий дистанционного обучения. Одним из проявлений глобализации является стандартизация, как ориентированность на результат, удовлетворяющий принятым общим стандартам для большого количества стран. Все это позволяет говорить о формировании единого образовательного пространства, охваты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вающего практически весь мир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Появление развертывания и осмысления глобальных социально-экономических процессов не может не сказаться и на мировом образовательном процессе. Примером тому могут служить ряд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международных документов: Всеобщая декларация прав человека (1948), Декларация прав ребенка (1959), Конвенция о правах ребенка (1989), Болонская декларация (1999) и др.  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Официальной датой подписания Болонской декларации является 19 июня 1999 г. Этот документ был направлен на создание единого европейского образовательного пространства. Этому событию предшествовали: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- «</w:t>
      </w:r>
      <w:proofErr w:type="spell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Magna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Charta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Universitatum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proofErr w:type="gram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принятая</w:t>
      </w:r>
      <w:proofErr w:type="gram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Болонье в 1988 году, и давшая импульс к интеграции европейского образовательного пространства;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Лиссабонская Конвенция 1997 г., заложившая основы сближения европейских образовательных систем;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- Сорбонская декларация от 25 мая 1998 года, инициированная соображе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ниями сотрудничества в развитии и укреплении ус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тойчивых, мирных и </w:t>
      </w:r>
      <w:proofErr w:type="gram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демократических обществ</w:t>
      </w:r>
      <w:proofErr w:type="gram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, подчеркнула центральную роль университетов в развитии европейских культурных цен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ностей. Она обосновала создание европейской зоны высшего образования как ключевого пути развития мобильности граждан с возможностью трудоустройства для общего развития Европы.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Несколько европейских стран согласились с целями, изложенными в декларации, подпи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сали или в принципе одобрили ее.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Возникновение Болонского процесса было обусловлено, прежде всего, тремя факторами: обострением международной конкуренции в сфере образования, в силу которой европейская система стала проигрывать системе образования США; глобализацией, требующей унификации образовательных систем; раст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ущей европейской интеграцией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15EC" w:rsidRPr="002515EC" w:rsidRDefault="002515EC" w:rsidP="002515EC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На данный момент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i/>
          <w:iCs/>
          <w:color w:val="000000"/>
          <w:sz w:val="28"/>
        </w:rPr>
        <w:t>Болонский процесс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объединяет 46 стран. </w:t>
      </w:r>
      <w:proofErr w:type="gram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Это Австрия, Азербайджан, Албания, Андорра, Армения, Бельгия, Болгария, Босния и Герцеговина, Ватикан, Великобритания, Венгрия, Германия, Греция, Грузия, Дания, Ирландия, Исландия, Испания, Италия, Кипр, Латвия, Литва, Лихтенштейн, Люксембург, Македония, Мальта, Молдавия, Нидерланды, Норвегия, Польша, Португалия, Россия, Румыния, Сербия, Словения, Словакия, Турция, Украина, Финляндия, Франция, Хорватия, Черногория, Чехия, Швейцария, Швеция, Эстония.</w:t>
      </w:r>
      <w:proofErr w:type="gramEnd"/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</w:rPr>
        <w:t>Основная цель</w:t>
      </w:r>
      <w:r w:rsidRPr="002515EC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Болонского соглашения</w:t>
      </w:r>
      <w:r w:rsidRPr="002515EC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– это создание единого европейского пространства высшего образования. Обеспечение равных возможностей для получения образования, в том числе профессионального, независимо от нации, государства, географии, гражданства.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Следующей тенденцией современного развития мирового образовательного процесса является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интеграция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(интеграция – сторона процесса развития, связанная с объединением в целое ранее разнородных частей и элементов). Процессы интеграции могут иметь место как в рамках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уже сложившейся системы (повышается уровень ее целостности и организованности), так и при возникновении новой системы из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связанных элементов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актуальных проявлений интеграции как тенденции развития мирового образовательного процесса является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 w:rsidRPr="00251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поликультурность</w:t>
      </w:r>
      <w:proofErr w:type="spellEnd"/>
      <w:r w:rsidRPr="00251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Идея межкультурного диалога не является новой. Она уже звучала в философских трудах эпохи Просвещения, выражая стремление мыслителей обеспечить 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национальное демократическое образование. В этой связи историками поликультурного образования выделяются работы Ж.-Ж.Руссо, И.Г.Гердера, И.Канта.</w:t>
      </w:r>
    </w:p>
    <w:p w:rsidR="002515EC" w:rsidRPr="002515EC" w:rsidRDefault="002515EC" w:rsidP="002515EC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Философские размышления Руссо о справедливом переустройстве общества, где любой найдет свое место и обретет свободу и счастье, тесно связаны с концепцией поликультурного образования. Именно ему принадлежит идея о социальном равенстве людей, о ведущей роли образования и воспитания в устранении предрассудков. Выражая свое мнение в вопросе диалога культур, Руссо выступает против объединения народов и наций, что может привести к нивелированию различий между культурами. Отрицательно отзываясь о миссионерских стремлениях европейских народов, Руссо обосновывает важность сохранения уникальности каждой культуры. Для Руссо культура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hyperlink r:id="rId6" w:tgtFrame="_blank" w:history="1">
        <w:r w:rsidRPr="002515EC">
          <w:rPr>
            <w:rFonts w:ascii="Times New Roman" w:eastAsia="Times New Roman" w:hAnsi="Times New Roman" w:cs="Times New Roman"/>
            <w:sz w:val="28"/>
          </w:rPr>
          <w:t>играет</w:t>
        </w:r>
      </w:hyperlink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роль явления, разъединяющего народы: «Все, что способствует общению между различными нациями, переносит другим не их достоинства, но их пороки и изменяющиеся повсюду нравы, </w:t>
      </w:r>
      <w:r w:rsidR="005E3C04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присущие народам...»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15EC" w:rsidRPr="002515EC" w:rsidRDefault="002515EC" w:rsidP="002515EC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Третьей тенденцией развития мирового образовательного процесса может быть названа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демократизация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 Демократия -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народовластие. Как термин используется для описания системы управления государством и для обозначения свободного общества. Наличие демократии означает, что люди сумели реализовать свое право выбора, за который несут ответственность только они сами и который в случае необходимости они готовы пересмотреть и исправить.</w:t>
      </w:r>
    </w:p>
    <w:p w:rsidR="002515EC" w:rsidRPr="002515EC" w:rsidRDefault="002515EC" w:rsidP="002515EC">
      <w:pPr>
        <w:shd w:val="clear" w:color="auto" w:fill="FFFFFF"/>
        <w:spacing w:after="0" w:line="300" w:lineRule="atLeast"/>
        <w:ind w:firstLine="91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Демократизация образовательного процесса в современных условиях проявляется через доступность образования (начальное образование является обязательным и доступным в большинстве стран мира);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обеспечение   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равных   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возможностей   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для    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получения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общего и профессионального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образования (независимо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от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нации, 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социального</w:t>
      </w:r>
      <w:r w:rsidRPr="002515EC">
        <w:rPr>
          <w:rFonts w:ascii="Times New Roman" w:eastAsia="Times New Roman" w:hAnsi="Times New Roman" w:cs="Times New Roman"/>
          <w:color w:val="000000"/>
          <w:spacing w:val="-2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происхождения, здоровья и возраста обучающихся); разрастание рынка образовательных услуг; компромисс между жесткой централизацией и автономией (права регионов в решении вопросов определения содержания образования и организации образовательного процесса); участием общества в управлении образовательным процессом (деятельность попечительских советов, организация ассоциаций выпускников и др</w:t>
      </w:r>
      <w:r w:rsidR="005E3C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2515EC" w:rsidRPr="002515EC" w:rsidRDefault="002515EC" w:rsidP="002515EC">
      <w:pPr>
        <w:spacing w:after="0" w:line="3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В-четвертых, ведущей тенденцией развития мирового образовательного процесса выступает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proofErr w:type="spellStart"/>
      <w:r w:rsidRPr="002515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гуманизация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 Гуманизм – система воззрений, признающая ценность человека как личности, его право на свободу, счастье, развитие и проявление своих способностей, считающая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 человека критерием оценки </w:t>
      </w:r>
      <w:r w:rsidR="005E3C04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социальных институтов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15EC" w:rsidRPr="002515EC" w:rsidRDefault="002515EC" w:rsidP="002515EC">
      <w:pPr>
        <w:spacing w:after="0" w:line="30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современной педагогической науке и практике выделяют следующие основные черты гуманизма: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обновление содержания образования и </w:t>
      </w:r>
      <w:r w:rsidRPr="002515E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lastRenderedPageBreak/>
        <w:t>педагогического процесса на о</w:t>
      </w:r>
      <w:r w:rsidRPr="002515E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снове гуманистических идей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; гуманный подход к личности воспитанника; уважение его прав и свобод; предъявление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разумно сформулированных требований; уважение позиции воспитанника даже тогда, когда он отказывается выполнять предъявляемые требования; уважение права человека быть самим собой;</w:t>
      </w:r>
      <w:proofErr w:type="gram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доведение до сознания воспитанника конкретных целей его воспитания; ненасильственное формирование требуемых качеств; отказ от телесных и других унижающих честь и достоинство личности наказаний; признание права личности на полный отказ от формирования тех качеств, которые по каким-либо причинам противоречат её убеждениям</w:t>
      </w:r>
      <w:r w:rsidR="005E3C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(религиозным и другим)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Идеи гуманизма отражены в большинстве законов и нормативных актов, регулирующих мировой образовательный процесс (Конвенция о правах ребенка и др</w:t>
      </w:r>
      <w:r w:rsidR="005E3C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), в том числе и в России (Закон «Об образовании», инициатива «Наша Новая школа» и др</w:t>
      </w:r>
      <w:r w:rsidR="005E3C0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Гуманизация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тенденция на современном этапе, проявляется в расширении спектра прав и свобод ребенка, переходе от жестко-детерминированных методов воспитания к косвенным, уважении права ребенка быть самим собой.</w:t>
      </w:r>
    </w:p>
    <w:p w:rsidR="002515EC" w:rsidRPr="002515EC" w:rsidRDefault="002515EC" w:rsidP="002515EC">
      <w:pPr>
        <w:spacing w:after="0" w:line="300" w:lineRule="atLeast"/>
        <w:ind w:firstLine="7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Таким образом, в качестве ведущих тенденций развития мирового образовательного процесса явно проявляются глобализация, интеграция, демократизация и </w:t>
      </w:r>
      <w:proofErr w:type="spellStart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гуманизация</w:t>
      </w:r>
      <w:proofErr w:type="spellEnd"/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. Стоит </w:t>
      </w:r>
      <w:r w:rsidRPr="002515EC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2515EC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отметить, что эти тенденции не охватывают весь спектр направлений развития образования в мире.</w:t>
      </w:r>
    </w:p>
    <w:p w:rsidR="002515EC" w:rsidRPr="002515EC" w:rsidRDefault="002515EC" w:rsidP="002515EC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515EC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57145D" w:rsidRDefault="0057145D"/>
    <w:sectPr w:rsidR="0057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15EC"/>
    <w:rsid w:val="002515EC"/>
    <w:rsid w:val="0057145D"/>
    <w:rsid w:val="005E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15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15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2515EC"/>
  </w:style>
  <w:style w:type="character" w:styleId="a3">
    <w:name w:val="Hyperlink"/>
    <w:basedOn w:val="a0"/>
    <w:uiPriority w:val="99"/>
    <w:semiHidden/>
    <w:unhideWhenUsed/>
    <w:rsid w:val="002515E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1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515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.zzima.com/" TargetMode="External"/><Relationship Id="rId5" Type="http://schemas.openxmlformats.org/officeDocument/2006/relationships/hyperlink" Target="http://mvideo.ru/" TargetMode="External"/><Relationship Id="rId4" Type="http://schemas.openxmlformats.org/officeDocument/2006/relationships/hyperlink" Target="http://plarium.com/ru/games/kodeks-pir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2015-03-23T15:24:00Z</dcterms:created>
  <dcterms:modified xsi:type="dcterms:W3CDTF">2015-03-23T15:44:00Z</dcterms:modified>
</cp:coreProperties>
</file>